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6A65" w14:textId="77777777" w:rsidR="00C37A1D" w:rsidRPr="007B4C39" w:rsidRDefault="00C37A1D" w:rsidP="00C37A1D">
      <w:pPr>
        <w:spacing w:after="0"/>
        <w:rPr>
          <w:rFonts w:ascii="Arial" w:hAnsi="Arial" w:cs="Arial"/>
          <w:b/>
        </w:rPr>
      </w:pPr>
    </w:p>
    <w:p w14:paraId="4B853C8C" w14:textId="77777777" w:rsidR="00C37A1D" w:rsidRPr="007B4C39" w:rsidRDefault="00C37A1D" w:rsidP="00C37A1D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071"/>
      </w:tblGrid>
      <w:tr w:rsidR="00C37A1D" w:rsidRPr="007B4C39" w14:paraId="21340353" w14:textId="77777777" w:rsidTr="0081394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5170A172" w14:textId="77777777" w:rsidR="00C37A1D" w:rsidRPr="007B4C39" w:rsidRDefault="00C37A1D" w:rsidP="00813947">
            <w:pPr>
              <w:spacing w:after="0"/>
              <w:rPr>
                <w:rFonts w:ascii="Arial" w:hAnsi="Arial" w:cs="Arial"/>
              </w:rPr>
            </w:pPr>
            <w:r w:rsidRPr="007B4C3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C62AAC3" wp14:editId="003DE5B1">
                  <wp:extent cx="883920" cy="297180"/>
                  <wp:effectExtent l="0" t="0" r="0" b="0"/>
                  <wp:docPr id="1" name="Picture 0" descr="Baxters Logo - May 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Baxters Logo - May 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14:paraId="68EE8367" w14:textId="77777777" w:rsidR="00C37A1D" w:rsidRPr="007B4C39" w:rsidRDefault="00C37A1D" w:rsidP="0081394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7B4C39">
              <w:rPr>
                <w:rFonts w:ascii="Arial" w:hAnsi="Arial" w:cs="Arial"/>
                <w:b/>
              </w:rPr>
              <w:t>Outline Post Description</w:t>
            </w:r>
          </w:p>
        </w:tc>
      </w:tr>
      <w:tr w:rsidR="00C37A1D" w:rsidRPr="007B4C39" w14:paraId="794CCBC8" w14:textId="77777777" w:rsidTr="0081394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6370591F" w14:textId="77777777" w:rsidR="00C37A1D" w:rsidRPr="007B4C39" w:rsidRDefault="00C37A1D" w:rsidP="0081394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7B4C39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4502" w:type="dxa"/>
          </w:tcPr>
          <w:p w14:paraId="6817EF86" w14:textId="77777777" w:rsidR="00C37A1D" w:rsidRPr="007B4C39" w:rsidRDefault="00C37A1D" w:rsidP="00813947">
            <w:pPr>
              <w:spacing w:after="0"/>
              <w:jc w:val="right"/>
              <w:rPr>
                <w:rFonts w:ascii="Arial" w:hAnsi="Arial" w:cs="Arial"/>
              </w:rPr>
            </w:pPr>
            <w:r w:rsidRPr="007B4C39">
              <w:rPr>
                <w:rFonts w:ascii="Arial" w:hAnsi="Arial" w:cs="Arial"/>
              </w:rPr>
              <w:t>Europe Cashier</w:t>
            </w:r>
          </w:p>
        </w:tc>
      </w:tr>
      <w:tr w:rsidR="00C37A1D" w:rsidRPr="007B4C39" w14:paraId="2C55B6D9" w14:textId="77777777" w:rsidTr="0081394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232AB46" w14:textId="77777777" w:rsidR="00C37A1D" w:rsidRPr="007B4C39" w:rsidRDefault="00C37A1D" w:rsidP="0081394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7B4C39">
              <w:rPr>
                <w:rFonts w:ascii="Arial" w:hAnsi="Arial" w:cs="Arial"/>
                <w:b/>
              </w:rPr>
              <w:t>Effective date</w:t>
            </w:r>
          </w:p>
        </w:tc>
        <w:tc>
          <w:tcPr>
            <w:tcW w:w="4502" w:type="dxa"/>
          </w:tcPr>
          <w:p w14:paraId="3CE15A65" w14:textId="3A781520" w:rsidR="00C37A1D" w:rsidRPr="007B4C39" w:rsidRDefault="008649BD" w:rsidP="0081394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  <w:r w:rsidR="00C37A1D" w:rsidRPr="007B4C39">
              <w:rPr>
                <w:rFonts w:ascii="Arial" w:hAnsi="Arial" w:cs="Arial"/>
              </w:rPr>
              <w:t xml:space="preserve"> 2024</w:t>
            </w:r>
          </w:p>
        </w:tc>
      </w:tr>
    </w:tbl>
    <w:p w14:paraId="6F547AB8" w14:textId="77777777" w:rsidR="00C37A1D" w:rsidRPr="007B4C39" w:rsidRDefault="00C37A1D" w:rsidP="00C37A1D">
      <w:pPr>
        <w:spacing w:after="0"/>
        <w:rPr>
          <w:rFonts w:ascii="Arial" w:hAnsi="Arial" w:cs="Arial"/>
          <w:b/>
        </w:rPr>
      </w:pPr>
    </w:p>
    <w:p w14:paraId="16F4E786" w14:textId="77777777" w:rsidR="00C37A1D" w:rsidRPr="007B4C39" w:rsidRDefault="00C37A1D" w:rsidP="00C37A1D">
      <w:pPr>
        <w:spacing w:after="0"/>
        <w:rPr>
          <w:rFonts w:ascii="Arial" w:hAnsi="Arial" w:cs="Arial"/>
          <w:b/>
        </w:rPr>
      </w:pPr>
    </w:p>
    <w:p w14:paraId="7500CEF6" w14:textId="4617C581" w:rsidR="00C37A1D" w:rsidRPr="00013A5E" w:rsidRDefault="00C37A1D" w:rsidP="00C37A1D">
      <w:pPr>
        <w:spacing w:after="0"/>
        <w:rPr>
          <w:rFonts w:ascii="Arial" w:hAnsi="Arial" w:cs="Arial"/>
          <w:b/>
        </w:rPr>
      </w:pPr>
      <w:r w:rsidRPr="00013A5E">
        <w:rPr>
          <w:rFonts w:ascii="Arial" w:hAnsi="Arial" w:cs="Arial"/>
          <w:b/>
        </w:rPr>
        <w:t>Principal purpose of the role: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016"/>
      </w:tblGrid>
      <w:tr w:rsidR="00C37A1D" w:rsidRPr="00013A5E" w14:paraId="6A894925" w14:textId="77777777" w:rsidTr="00813947">
        <w:tc>
          <w:tcPr>
            <w:tcW w:w="9962" w:type="dxa"/>
          </w:tcPr>
          <w:p w14:paraId="376D2996" w14:textId="1E9EAA38" w:rsidR="00324773" w:rsidRDefault="00324773" w:rsidP="00C37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time </w:t>
            </w:r>
            <w:r w:rsidR="0024032B">
              <w:rPr>
                <w:rFonts w:ascii="Arial" w:hAnsi="Arial" w:cs="Arial"/>
              </w:rPr>
              <w:t>role</w:t>
            </w:r>
            <w:r w:rsidR="00473EF0">
              <w:rPr>
                <w:rFonts w:ascii="Arial" w:hAnsi="Arial" w:cs="Arial"/>
              </w:rPr>
              <w:t xml:space="preserve"> </w:t>
            </w:r>
            <w:proofErr w:type="gramStart"/>
            <w:r w:rsidR="00473EF0">
              <w:rPr>
                <w:rFonts w:ascii="Arial" w:hAnsi="Arial" w:cs="Arial"/>
              </w:rPr>
              <w:t>20 hour</w:t>
            </w:r>
            <w:proofErr w:type="gramEnd"/>
            <w:r w:rsidR="00473EF0">
              <w:rPr>
                <w:rFonts w:ascii="Arial" w:hAnsi="Arial" w:cs="Arial"/>
              </w:rPr>
              <w:t xml:space="preserve"> role (</w:t>
            </w:r>
            <w:r>
              <w:rPr>
                <w:rFonts w:ascii="Arial" w:hAnsi="Arial" w:cs="Arial"/>
              </w:rPr>
              <w:t>9am – 2.30pm Tuesday to Friday (30 mins lunch)</w:t>
            </w:r>
            <w:r w:rsidR="00473EF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reporting to the European Assistant Accountant. </w:t>
            </w:r>
          </w:p>
          <w:p w14:paraId="09FC82D8" w14:textId="306F4314" w:rsidR="00C37A1D" w:rsidRPr="00013A5E" w:rsidRDefault="00C37A1D" w:rsidP="00C37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Process payments for Europe</w:t>
            </w:r>
            <w:r w:rsidR="00B1660D">
              <w:rPr>
                <w:rFonts w:ascii="Arial" w:hAnsi="Arial" w:cs="Arial"/>
              </w:rPr>
              <w:t xml:space="preserve"> entities</w:t>
            </w:r>
            <w:r w:rsidRPr="00013A5E">
              <w:rPr>
                <w:rFonts w:ascii="Arial" w:hAnsi="Arial" w:cs="Arial"/>
              </w:rPr>
              <w:t>, ensuring appropriate approval authority, accuracy, timeliness and audit trail.</w:t>
            </w:r>
            <w:r w:rsidR="007B4C39" w:rsidRPr="00013A5E">
              <w:rPr>
                <w:rFonts w:ascii="Arial" w:hAnsi="Arial" w:cs="Arial"/>
              </w:rPr>
              <w:t xml:space="preserve"> </w:t>
            </w:r>
          </w:p>
          <w:p w14:paraId="7024340C" w14:textId="4EE2D49F" w:rsidR="007B4C39" w:rsidRPr="00013A5E" w:rsidRDefault="00272726" w:rsidP="00C37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</w:t>
            </w:r>
            <w:r w:rsidR="007B4C39" w:rsidRPr="00013A5E">
              <w:rPr>
                <w:rFonts w:ascii="Arial" w:hAnsi="Arial" w:cs="Arial"/>
              </w:rPr>
              <w:t xml:space="preserve"> all banking cash inflows and outflows in Oracle</w:t>
            </w:r>
            <w:r w:rsidR="00B1660D">
              <w:rPr>
                <w:rFonts w:ascii="Arial" w:hAnsi="Arial" w:cs="Arial"/>
              </w:rPr>
              <w:t xml:space="preserve"> </w:t>
            </w:r>
            <w:proofErr w:type="gramStart"/>
            <w:r w:rsidR="00B1660D">
              <w:rPr>
                <w:rFonts w:ascii="Arial" w:hAnsi="Arial" w:cs="Arial"/>
              </w:rPr>
              <w:t>on a daily basis</w:t>
            </w:r>
            <w:proofErr w:type="gramEnd"/>
            <w:r w:rsidR="007B4C39" w:rsidRPr="00013A5E">
              <w:rPr>
                <w:rFonts w:ascii="Arial" w:hAnsi="Arial" w:cs="Arial"/>
              </w:rPr>
              <w:t>.</w:t>
            </w:r>
          </w:p>
          <w:p w14:paraId="37344008" w14:textId="5AD1A1FC" w:rsidR="00C37A1D" w:rsidRPr="00013A5E" w:rsidRDefault="00C37A1D" w:rsidP="00C37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Maintain strong controls around all Europe bank accounts.</w:t>
            </w:r>
            <w:r w:rsidR="007B4C39" w:rsidRPr="00013A5E">
              <w:rPr>
                <w:rFonts w:ascii="Arial" w:hAnsi="Arial" w:cs="Arial"/>
              </w:rPr>
              <w:t xml:space="preserve"> </w:t>
            </w:r>
          </w:p>
        </w:tc>
      </w:tr>
    </w:tbl>
    <w:p w14:paraId="2FC81344" w14:textId="77777777" w:rsidR="00C37A1D" w:rsidRPr="00013A5E" w:rsidRDefault="00C37A1D" w:rsidP="00C37A1D">
      <w:pPr>
        <w:spacing w:after="0"/>
        <w:rPr>
          <w:rFonts w:ascii="Arial" w:hAnsi="Arial" w:cs="Arial"/>
          <w:b/>
        </w:rPr>
      </w:pPr>
    </w:p>
    <w:p w14:paraId="2997F717" w14:textId="77777777" w:rsidR="00C37A1D" w:rsidRPr="00013A5E" w:rsidRDefault="00C37A1D" w:rsidP="00C37A1D">
      <w:pPr>
        <w:spacing w:after="0"/>
        <w:rPr>
          <w:rFonts w:ascii="Arial" w:hAnsi="Arial" w:cs="Arial"/>
          <w:b/>
        </w:rPr>
      </w:pPr>
      <w:r w:rsidRPr="00013A5E">
        <w:rPr>
          <w:rFonts w:ascii="Arial" w:hAnsi="Arial" w:cs="Arial"/>
          <w:b/>
        </w:rPr>
        <w:t>Main accountabilities:</w:t>
      </w:r>
    </w:p>
    <w:tbl>
      <w:tblPr>
        <w:tblW w:w="90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1"/>
        <w:gridCol w:w="8606"/>
      </w:tblGrid>
      <w:tr w:rsidR="00C37A1D" w:rsidRPr="00013A5E" w14:paraId="5EC4DDB2" w14:textId="77777777" w:rsidTr="00C37A1D">
        <w:trPr>
          <w:trHeight w:val="318"/>
        </w:trPr>
        <w:tc>
          <w:tcPr>
            <w:tcW w:w="461" w:type="dxa"/>
          </w:tcPr>
          <w:p w14:paraId="1B791198" w14:textId="2C46FABC" w:rsidR="00C37A1D" w:rsidRPr="00013A5E" w:rsidRDefault="00B1660D" w:rsidP="00C37A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06" w:type="dxa"/>
          </w:tcPr>
          <w:p w14:paraId="0EA4AE71" w14:textId="524BB9EA" w:rsidR="00C37A1D" w:rsidRPr="00013A5E" w:rsidRDefault="00C37A1D" w:rsidP="00C37A1D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Ensure the accurate processing of cash payments and ensure they are made in accordance with necessary approval authority and to the timings specified.</w:t>
            </w:r>
          </w:p>
        </w:tc>
      </w:tr>
      <w:tr w:rsidR="00344770" w:rsidRPr="00013A5E" w14:paraId="1EF07667" w14:textId="77777777" w:rsidTr="00C37A1D">
        <w:trPr>
          <w:trHeight w:val="318"/>
        </w:trPr>
        <w:tc>
          <w:tcPr>
            <w:tcW w:w="461" w:type="dxa"/>
          </w:tcPr>
          <w:p w14:paraId="28058C3B" w14:textId="116C2625" w:rsidR="00344770" w:rsidRPr="00013A5E" w:rsidRDefault="007C2A53" w:rsidP="003447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06" w:type="dxa"/>
          </w:tcPr>
          <w:p w14:paraId="77E17272" w14:textId="6380816B" w:rsidR="00344770" w:rsidRPr="00013A5E" w:rsidRDefault="00344770" w:rsidP="00344770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Ensure all </w:t>
            </w:r>
            <w:r w:rsidR="001C4D8B" w:rsidRPr="00013A5E">
              <w:rPr>
                <w:rFonts w:ascii="Arial" w:hAnsi="Arial" w:cs="Arial"/>
              </w:rPr>
              <w:t xml:space="preserve">Europe and Treasury </w:t>
            </w:r>
            <w:r w:rsidRPr="00013A5E">
              <w:rPr>
                <w:rFonts w:ascii="Arial" w:hAnsi="Arial" w:cs="Arial"/>
              </w:rPr>
              <w:t xml:space="preserve">bank </w:t>
            </w:r>
            <w:r w:rsidR="009602F2">
              <w:rPr>
                <w:rFonts w:ascii="Arial" w:hAnsi="Arial" w:cs="Arial"/>
              </w:rPr>
              <w:t>statements</w:t>
            </w:r>
            <w:r w:rsidRPr="00013A5E">
              <w:rPr>
                <w:rFonts w:ascii="Arial" w:hAnsi="Arial" w:cs="Arial"/>
              </w:rPr>
              <w:t xml:space="preserve"> are </w:t>
            </w:r>
            <w:r w:rsidR="009602F2">
              <w:rPr>
                <w:rFonts w:ascii="Arial" w:hAnsi="Arial" w:cs="Arial"/>
              </w:rPr>
              <w:t xml:space="preserve">input </w:t>
            </w:r>
            <w:proofErr w:type="gramStart"/>
            <w:r w:rsidR="009602F2">
              <w:rPr>
                <w:rFonts w:ascii="Arial" w:hAnsi="Arial" w:cs="Arial"/>
              </w:rPr>
              <w:t>on a daily basis</w:t>
            </w:r>
            <w:proofErr w:type="gramEnd"/>
            <w:r w:rsidR="009602F2">
              <w:rPr>
                <w:rFonts w:ascii="Arial" w:hAnsi="Arial" w:cs="Arial"/>
              </w:rPr>
              <w:t xml:space="preserve"> into Oracle.</w:t>
            </w:r>
          </w:p>
        </w:tc>
      </w:tr>
      <w:tr w:rsidR="00344770" w:rsidRPr="00013A5E" w14:paraId="31FEDCA8" w14:textId="77777777" w:rsidTr="00C37A1D">
        <w:trPr>
          <w:trHeight w:val="318"/>
        </w:trPr>
        <w:tc>
          <w:tcPr>
            <w:tcW w:w="461" w:type="dxa"/>
          </w:tcPr>
          <w:p w14:paraId="5622A0BF" w14:textId="06F399ED" w:rsidR="00344770" w:rsidRPr="00013A5E" w:rsidRDefault="007C2A53" w:rsidP="003447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06" w:type="dxa"/>
          </w:tcPr>
          <w:p w14:paraId="097D9662" w14:textId="0C40FEFD" w:rsidR="00344770" w:rsidRPr="00013A5E" w:rsidRDefault="00717604" w:rsidP="003447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</w:t>
            </w:r>
            <w:r w:rsidR="001C4D8B" w:rsidRPr="00013A5E">
              <w:rPr>
                <w:rFonts w:ascii="Arial" w:hAnsi="Arial" w:cs="Arial"/>
              </w:rPr>
              <w:t xml:space="preserve"> the monthly balance sheet reconciliation process</w:t>
            </w:r>
            <w:r w:rsidR="001041C3">
              <w:rPr>
                <w:rFonts w:ascii="Arial" w:hAnsi="Arial" w:cs="Arial"/>
              </w:rPr>
              <w:t xml:space="preserve"> and cash forecasting where required</w:t>
            </w:r>
            <w:r w:rsidR="001C4D8B" w:rsidRPr="00013A5E">
              <w:rPr>
                <w:rFonts w:ascii="Arial" w:hAnsi="Arial" w:cs="Arial"/>
              </w:rPr>
              <w:t xml:space="preserve">. </w:t>
            </w:r>
          </w:p>
        </w:tc>
      </w:tr>
      <w:tr w:rsidR="00B44979" w:rsidRPr="00013A5E" w14:paraId="34DE14C1" w14:textId="77777777" w:rsidTr="00C37A1D">
        <w:trPr>
          <w:trHeight w:val="318"/>
        </w:trPr>
        <w:tc>
          <w:tcPr>
            <w:tcW w:w="461" w:type="dxa"/>
          </w:tcPr>
          <w:p w14:paraId="7BCA3BED" w14:textId="64F8F884" w:rsidR="00B44979" w:rsidRPr="00013A5E" w:rsidRDefault="007C2A53" w:rsidP="00B449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06" w:type="dxa"/>
          </w:tcPr>
          <w:p w14:paraId="1869FB65" w14:textId="029A15A8" w:rsidR="00B44979" w:rsidRPr="00013A5E" w:rsidRDefault="00B44979" w:rsidP="00B44979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Manage company credit card limits and authorities with the direction of the European CFO.</w:t>
            </w:r>
          </w:p>
        </w:tc>
      </w:tr>
      <w:tr w:rsidR="00B44979" w:rsidRPr="00013A5E" w14:paraId="38A5D568" w14:textId="77777777" w:rsidTr="00C37A1D">
        <w:trPr>
          <w:trHeight w:val="318"/>
        </w:trPr>
        <w:tc>
          <w:tcPr>
            <w:tcW w:w="461" w:type="dxa"/>
          </w:tcPr>
          <w:p w14:paraId="76D171FB" w14:textId="6EB1D911" w:rsidR="00B44979" w:rsidRPr="00013A5E" w:rsidRDefault="007C2A53" w:rsidP="00B449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06" w:type="dxa"/>
          </w:tcPr>
          <w:p w14:paraId="5C0EA391" w14:textId="6C3D76B7" w:rsidR="00B44979" w:rsidRPr="00013A5E" w:rsidRDefault="00B44979" w:rsidP="00B44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Cashier mailbox and a</w:t>
            </w:r>
            <w:r w:rsidRPr="00013A5E">
              <w:rPr>
                <w:rFonts w:ascii="Arial" w:hAnsi="Arial" w:cs="Arial"/>
              </w:rPr>
              <w:t>ct as first point of call for routine banking correspondence for Europe bank accounts.</w:t>
            </w:r>
          </w:p>
        </w:tc>
      </w:tr>
      <w:tr w:rsidR="00B44979" w:rsidRPr="00013A5E" w14:paraId="4BA63C86" w14:textId="77777777" w:rsidTr="00C37A1D">
        <w:trPr>
          <w:trHeight w:val="318"/>
        </w:trPr>
        <w:tc>
          <w:tcPr>
            <w:tcW w:w="461" w:type="dxa"/>
          </w:tcPr>
          <w:p w14:paraId="12009E2D" w14:textId="5BFFDC61" w:rsidR="00B44979" w:rsidRPr="00013A5E" w:rsidRDefault="007C2A53" w:rsidP="00B449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06" w:type="dxa"/>
          </w:tcPr>
          <w:p w14:paraId="3CC0CDDC" w14:textId="0D003C87" w:rsidR="00B44979" w:rsidRPr="00013A5E" w:rsidRDefault="00B44979" w:rsidP="00B44979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Take ownership of processes, implement new procedures to ensure maximum efficiency and update procedure notes where required. </w:t>
            </w:r>
          </w:p>
        </w:tc>
      </w:tr>
      <w:tr w:rsidR="00B44979" w:rsidRPr="00013A5E" w14:paraId="63DC048B" w14:textId="77777777" w:rsidTr="00C37A1D">
        <w:trPr>
          <w:trHeight w:val="318"/>
        </w:trPr>
        <w:tc>
          <w:tcPr>
            <w:tcW w:w="461" w:type="dxa"/>
          </w:tcPr>
          <w:p w14:paraId="41B55BA4" w14:textId="04128B8D" w:rsidR="00B44979" w:rsidRPr="00013A5E" w:rsidRDefault="007C2A53" w:rsidP="00B449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06" w:type="dxa"/>
          </w:tcPr>
          <w:p w14:paraId="65896B08" w14:textId="5D1EBCC4" w:rsidR="00B44979" w:rsidRPr="00013A5E" w:rsidRDefault="00B44979" w:rsidP="00B44979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Ensure adherence to all financial/internal controls and relevant business policies.</w:t>
            </w:r>
          </w:p>
        </w:tc>
      </w:tr>
    </w:tbl>
    <w:p w14:paraId="0554555A" w14:textId="77777777" w:rsidR="003B25A1" w:rsidRPr="00013A5E" w:rsidRDefault="003B25A1">
      <w:pPr>
        <w:rPr>
          <w:rFonts w:ascii="Arial" w:hAnsi="Arial" w:cs="Arial"/>
        </w:rPr>
      </w:pPr>
    </w:p>
    <w:p w14:paraId="6CD1FF69" w14:textId="0AE6058B" w:rsidR="00344770" w:rsidRPr="00013A5E" w:rsidRDefault="00344770" w:rsidP="00013A5E">
      <w:pPr>
        <w:spacing w:after="0"/>
        <w:rPr>
          <w:rFonts w:ascii="Arial" w:hAnsi="Arial" w:cs="Arial"/>
          <w:b/>
        </w:rPr>
      </w:pPr>
      <w:r w:rsidRPr="00013A5E">
        <w:rPr>
          <w:rFonts w:ascii="Arial" w:hAnsi="Arial" w:cs="Arial"/>
          <w:b/>
        </w:rPr>
        <w:t>Person specification</w:t>
      </w:r>
      <w:r w:rsidR="00013A5E" w:rsidRPr="00013A5E">
        <w:rPr>
          <w:rFonts w:ascii="Arial" w:hAnsi="Arial" w:cs="Arial"/>
          <w:b/>
        </w:rPr>
        <w:t>:</w:t>
      </w:r>
    </w:p>
    <w:tbl>
      <w:tblPr>
        <w:tblW w:w="920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1"/>
        <w:gridCol w:w="8748"/>
      </w:tblGrid>
      <w:tr w:rsidR="001C4D8B" w:rsidRPr="00013A5E" w14:paraId="77B325B4" w14:textId="77777777" w:rsidTr="00324773">
        <w:tc>
          <w:tcPr>
            <w:tcW w:w="461" w:type="dxa"/>
          </w:tcPr>
          <w:p w14:paraId="4C02D1C5" w14:textId="09E635E9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1</w:t>
            </w:r>
          </w:p>
        </w:tc>
        <w:tc>
          <w:tcPr>
            <w:tcW w:w="8748" w:type="dxa"/>
            <w:shd w:val="clear" w:color="auto" w:fill="auto"/>
          </w:tcPr>
          <w:p w14:paraId="23365DA4" w14:textId="45B5703A" w:rsidR="001C4D8B" w:rsidRPr="00324773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324773">
              <w:rPr>
                <w:rFonts w:ascii="Arial" w:hAnsi="Arial" w:cs="Arial"/>
              </w:rPr>
              <w:t xml:space="preserve">Previous Accounts and Cashier experience preferred but not essential. </w:t>
            </w:r>
          </w:p>
        </w:tc>
      </w:tr>
      <w:tr w:rsidR="001C4D8B" w:rsidRPr="00013A5E" w14:paraId="16BEDE1B" w14:textId="77777777" w:rsidTr="00324773">
        <w:tc>
          <w:tcPr>
            <w:tcW w:w="461" w:type="dxa"/>
          </w:tcPr>
          <w:p w14:paraId="7E941EA1" w14:textId="5FAEE856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2</w:t>
            </w:r>
          </w:p>
        </w:tc>
        <w:tc>
          <w:tcPr>
            <w:tcW w:w="8748" w:type="dxa"/>
            <w:shd w:val="clear" w:color="auto" w:fill="auto"/>
          </w:tcPr>
          <w:p w14:paraId="1367F8C2" w14:textId="49FCE819" w:rsidR="001C4D8B" w:rsidRPr="00324773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324773">
              <w:rPr>
                <w:rFonts w:ascii="Arial" w:hAnsi="Arial" w:cs="Arial"/>
              </w:rPr>
              <w:t>A high level of accuracy and strong attention to detail.</w:t>
            </w:r>
          </w:p>
        </w:tc>
      </w:tr>
      <w:tr w:rsidR="001C4D8B" w:rsidRPr="00013A5E" w14:paraId="262E7424" w14:textId="77777777" w:rsidTr="00324773">
        <w:tc>
          <w:tcPr>
            <w:tcW w:w="461" w:type="dxa"/>
          </w:tcPr>
          <w:p w14:paraId="0761106D" w14:textId="2C13D0AA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3</w:t>
            </w:r>
          </w:p>
        </w:tc>
        <w:tc>
          <w:tcPr>
            <w:tcW w:w="8748" w:type="dxa"/>
            <w:shd w:val="clear" w:color="auto" w:fill="auto"/>
          </w:tcPr>
          <w:p w14:paraId="31BFCD29" w14:textId="3F3D41D8" w:rsidR="001C4D8B" w:rsidRPr="00324773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324773">
              <w:rPr>
                <w:rFonts w:ascii="Arial" w:hAnsi="Arial" w:cs="Arial"/>
              </w:rPr>
              <w:t xml:space="preserve">Ability to work under pressure to tight deadlines. </w:t>
            </w:r>
          </w:p>
        </w:tc>
      </w:tr>
      <w:tr w:rsidR="001C4D8B" w:rsidRPr="00013A5E" w14:paraId="2EA99A08" w14:textId="77777777" w:rsidTr="00324773">
        <w:tc>
          <w:tcPr>
            <w:tcW w:w="461" w:type="dxa"/>
          </w:tcPr>
          <w:p w14:paraId="1171B734" w14:textId="11C5B5AF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4</w:t>
            </w:r>
          </w:p>
        </w:tc>
        <w:tc>
          <w:tcPr>
            <w:tcW w:w="8748" w:type="dxa"/>
            <w:shd w:val="clear" w:color="auto" w:fill="auto"/>
          </w:tcPr>
          <w:p w14:paraId="528E0D85" w14:textId="66B998CB" w:rsidR="001C4D8B" w:rsidRPr="00324773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324773">
              <w:rPr>
                <w:rFonts w:ascii="Arial" w:hAnsi="Arial" w:cs="Arial"/>
              </w:rPr>
              <w:t>An understanding of basic accounting principles preferred.</w:t>
            </w:r>
          </w:p>
        </w:tc>
      </w:tr>
      <w:tr w:rsidR="001C4D8B" w:rsidRPr="00013A5E" w14:paraId="475404B3" w14:textId="77777777" w:rsidTr="001C4D8B">
        <w:tc>
          <w:tcPr>
            <w:tcW w:w="461" w:type="dxa"/>
          </w:tcPr>
          <w:p w14:paraId="3B870244" w14:textId="0073C509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5</w:t>
            </w:r>
          </w:p>
        </w:tc>
        <w:tc>
          <w:tcPr>
            <w:tcW w:w="8748" w:type="dxa"/>
          </w:tcPr>
          <w:p w14:paraId="456ED0FB" w14:textId="1310732B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Experience using accounting software, </w:t>
            </w:r>
            <w:proofErr w:type="gramStart"/>
            <w:r w:rsidRPr="00013A5E">
              <w:rPr>
                <w:rFonts w:ascii="Arial" w:hAnsi="Arial" w:cs="Arial"/>
              </w:rPr>
              <w:t>in particular</w:t>
            </w:r>
            <w:proofErr w:type="gramEnd"/>
            <w:r w:rsidRPr="00013A5E">
              <w:rPr>
                <w:rFonts w:ascii="Arial" w:hAnsi="Arial" w:cs="Arial"/>
              </w:rPr>
              <w:t xml:space="preserve"> Oracle, preferred but not essential.</w:t>
            </w:r>
          </w:p>
        </w:tc>
      </w:tr>
      <w:tr w:rsidR="001C4D8B" w:rsidRPr="00013A5E" w14:paraId="7706DDC9" w14:textId="77777777" w:rsidTr="001C4D8B">
        <w:tc>
          <w:tcPr>
            <w:tcW w:w="461" w:type="dxa"/>
          </w:tcPr>
          <w:p w14:paraId="1407020B" w14:textId="745AABFB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6</w:t>
            </w:r>
          </w:p>
        </w:tc>
        <w:tc>
          <w:tcPr>
            <w:tcW w:w="8748" w:type="dxa"/>
          </w:tcPr>
          <w:p w14:paraId="6BE6242E" w14:textId="5680635B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Good numerical reasoning / analytical skills</w:t>
            </w:r>
            <w:r w:rsidR="007C2A53">
              <w:rPr>
                <w:rFonts w:ascii="Arial" w:hAnsi="Arial" w:cs="Arial"/>
              </w:rPr>
              <w:t>.</w:t>
            </w:r>
          </w:p>
        </w:tc>
      </w:tr>
      <w:tr w:rsidR="001C4D8B" w:rsidRPr="00013A5E" w14:paraId="263C96BA" w14:textId="77777777" w:rsidTr="001C4D8B">
        <w:tc>
          <w:tcPr>
            <w:tcW w:w="461" w:type="dxa"/>
          </w:tcPr>
          <w:p w14:paraId="6F026A38" w14:textId="5584A17D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7</w:t>
            </w:r>
          </w:p>
        </w:tc>
        <w:tc>
          <w:tcPr>
            <w:tcW w:w="8748" w:type="dxa"/>
          </w:tcPr>
          <w:p w14:paraId="4AB1E8CB" w14:textId="167090AC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Good Excel skills</w:t>
            </w:r>
            <w:r w:rsidR="007C2A53">
              <w:rPr>
                <w:rFonts w:ascii="Arial" w:hAnsi="Arial" w:cs="Arial"/>
              </w:rPr>
              <w:t>.</w:t>
            </w:r>
          </w:p>
        </w:tc>
      </w:tr>
      <w:tr w:rsidR="001C4D8B" w:rsidRPr="00013A5E" w14:paraId="20B8A0DA" w14:textId="77777777" w:rsidTr="001C4D8B">
        <w:tc>
          <w:tcPr>
            <w:tcW w:w="461" w:type="dxa"/>
          </w:tcPr>
          <w:p w14:paraId="340E8E4D" w14:textId="5C340D9A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8</w:t>
            </w:r>
          </w:p>
        </w:tc>
        <w:tc>
          <w:tcPr>
            <w:tcW w:w="8748" w:type="dxa"/>
          </w:tcPr>
          <w:p w14:paraId="2D75F159" w14:textId="17400F40" w:rsidR="001C4D8B" w:rsidRPr="00013A5E" w:rsidRDefault="001C4D8B" w:rsidP="001C4D8B">
            <w:pPr>
              <w:spacing w:after="0" w:line="240" w:lineRule="auto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Good communication skills. Confident dealing with a variety of internal and external contacts.</w:t>
            </w:r>
          </w:p>
        </w:tc>
      </w:tr>
      <w:tr w:rsidR="001C4D8B" w:rsidRPr="00013A5E" w14:paraId="7DF03E3D" w14:textId="77777777" w:rsidTr="001C4D8B">
        <w:tc>
          <w:tcPr>
            <w:tcW w:w="461" w:type="dxa"/>
          </w:tcPr>
          <w:p w14:paraId="48A59FA5" w14:textId="53FABAF0" w:rsidR="001C4D8B" w:rsidRPr="00013A5E" w:rsidRDefault="001C4D8B" w:rsidP="001C4D8B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>9</w:t>
            </w:r>
          </w:p>
        </w:tc>
        <w:tc>
          <w:tcPr>
            <w:tcW w:w="8748" w:type="dxa"/>
          </w:tcPr>
          <w:p w14:paraId="14EA5CA1" w14:textId="2AD719C8" w:rsidR="001C4D8B" w:rsidRPr="00013A5E" w:rsidRDefault="00013A5E" w:rsidP="001C4D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Upholds</w:t>
            </w:r>
            <w:r w:rsidR="001C4D8B" w:rsidRPr="00013A5E">
              <w:rPr>
                <w:rFonts w:ascii="Arial" w:hAnsi="Arial" w:cs="Arial"/>
              </w:rPr>
              <w:t xml:space="preserve"> Baxters behavioural standards.</w:t>
            </w:r>
          </w:p>
        </w:tc>
      </w:tr>
    </w:tbl>
    <w:p w14:paraId="512B6AD4" w14:textId="77777777" w:rsidR="00013A5E" w:rsidRDefault="00013A5E" w:rsidP="001C4D8B">
      <w:pPr>
        <w:rPr>
          <w:rFonts w:ascii="Arial" w:hAnsi="Arial" w:cs="Arial"/>
          <w:b/>
          <w:bCs/>
        </w:rPr>
      </w:pPr>
    </w:p>
    <w:p w14:paraId="29A2B84B" w14:textId="77777777" w:rsidR="006764D7" w:rsidRDefault="006764D7" w:rsidP="001C4D8B">
      <w:pPr>
        <w:rPr>
          <w:rFonts w:ascii="Arial" w:hAnsi="Arial" w:cs="Arial"/>
          <w:b/>
          <w:bCs/>
        </w:rPr>
      </w:pPr>
    </w:p>
    <w:p w14:paraId="1C292677" w14:textId="77777777" w:rsidR="006764D7" w:rsidRDefault="006764D7" w:rsidP="001C4D8B">
      <w:pPr>
        <w:rPr>
          <w:rFonts w:ascii="Arial" w:hAnsi="Arial" w:cs="Arial"/>
          <w:b/>
          <w:bCs/>
        </w:rPr>
      </w:pPr>
    </w:p>
    <w:p w14:paraId="55D25A46" w14:textId="77777777" w:rsidR="00B44979" w:rsidRPr="00013A5E" w:rsidRDefault="00B44979" w:rsidP="001C4D8B">
      <w:pPr>
        <w:rPr>
          <w:rFonts w:ascii="Arial" w:hAnsi="Arial" w:cs="Arial"/>
          <w:b/>
          <w:bCs/>
        </w:rPr>
      </w:pPr>
    </w:p>
    <w:p w14:paraId="1F4D3037" w14:textId="723E0AA6" w:rsidR="00344770" w:rsidRPr="00013A5E" w:rsidRDefault="00013A5E" w:rsidP="00013A5E">
      <w:pPr>
        <w:spacing w:after="0"/>
        <w:rPr>
          <w:rFonts w:ascii="Arial" w:hAnsi="Arial" w:cs="Arial"/>
          <w:b/>
        </w:rPr>
      </w:pPr>
      <w:r w:rsidRPr="00013A5E">
        <w:rPr>
          <w:rFonts w:ascii="Arial" w:hAnsi="Arial" w:cs="Arial"/>
          <w:b/>
        </w:rPr>
        <w:lastRenderedPageBreak/>
        <w:t>Baxters Behavioural Standards:</w:t>
      </w:r>
    </w:p>
    <w:tbl>
      <w:tblPr>
        <w:tblW w:w="9180" w:type="dxa"/>
        <w:tblInd w:w="-1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662"/>
      </w:tblGrid>
      <w:tr w:rsidR="00013A5E" w:rsidRPr="00013A5E" w14:paraId="4EE232DE" w14:textId="77777777" w:rsidTr="00C36452">
        <w:trPr>
          <w:trHeight w:val="442"/>
        </w:trPr>
        <w:tc>
          <w:tcPr>
            <w:tcW w:w="2518" w:type="dxa"/>
          </w:tcPr>
          <w:p w14:paraId="44DF781E" w14:textId="4E69EFB3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 WORK TOGETHER </w:t>
            </w:r>
          </w:p>
        </w:tc>
        <w:tc>
          <w:tcPr>
            <w:tcW w:w="6662" w:type="dxa"/>
          </w:tcPr>
          <w:p w14:paraId="4C0FFAED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Works well with others </w:t>
            </w:r>
          </w:p>
          <w:p w14:paraId="1C1A42BF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Behaves positively and sets an example to others </w:t>
            </w:r>
          </w:p>
          <w:p w14:paraId="367F5B66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Is enthusiastic and </w:t>
            </w:r>
            <w:proofErr w:type="gramStart"/>
            <w:r w:rsidRPr="00013A5E">
              <w:rPr>
                <w:rFonts w:ascii="Arial" w:hAnsi="Arial" w:cs="Arial"/>
              </w:rPr>
              <w:t>committed at all times</w:t>
            </w:r>
            <w:proofErr w:type="gramEnd"/>
            <w:r w:rsidRPr="00013A5E">
              <w:rPr>
                <w:rFonts w:ascii="Arial" w:hAnsi="Arial" w:cs="Arial"/>
              </w:rPr>
              <w:t xml:space="preserve"> </w:t>
            </w:r>
          </w:p>
        </w:tc>
      </w:tr>
      <w:tr w:rsidR="00013A5E" w:rsidRPr="00013A5E" w14:paraId="507AB99E" w14:textId="77777777" w:rsidTr="00C36452">
        <w:trPr>
          <w:trHeight w:val="587"/>
        </w:trPr>
        <w:tc>
          <w:tcPr>
            <w:tcW w:w="2518" w:type="dxa"/>
          </w:tcPr>
          <w:p w14:paraId="56C64E2E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BE BETTER </w:t>
            </w:r>
          </w:p>
        </w:tc>
        <w:tc>
          <w:tcPr>
            <w:tcW w:w="6662" w:type="dxa"/>
          </w:tcPr>
          <w:p w14:paraId="10B22B42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Looks for ways to improve things and solves problems </w:t>
            </w:r>
          </w:p>
          <w:p w14:paraId="1E322FB6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Develops own skills to get better </w:t>
            </w:r>
          </w:p>
          <w:p w14:paraId="065D1D75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Has a consistently high standard of work </w:t>
            </w:r>
          </w:p>
          <w:p w14:paraId="3D3FB7CB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Operates competently without supervision </w:t>
            </w:r>
          </w:p>
        </w:tc>
      </w:tr>
      <w:tr w:rsidR="00013A5E" w:rsidRPr="00013A5E" w14:paraId="23ADE888" w14:textId="77777777" w:rsidTr="00C36452">
        <w:trPr>
          <w:trHeight w:val="587"/>
        </w:trPr>
        <w:tc>
          <w:tcPr>
            <w:tcW w:w="2518" w:type="dxa"/>
          </w:tcPr>
          <w:p w14:paraId="0F2FB832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BE RESPECTFUL </w:t>
            </w:r>
          </w:p>
        </w:tc>
        <w:tc>
          <w:tcPr>
            <w:tcW w:w="6662" w:type="dxa"/>
          </w:tcPr>
          <w:p w14:paraId="34BA08D1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Always treats people with dignity and respect </w:t>
            </w:r>
          </w:p>
          <w:p w14:paraId="5FF10BAC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Treats everyone in a fair and consistent manner </w:t>
            </w:r>
          </w:p>
          <w:p w14:paraId="3D59A5D8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Manages emotions when dealing with difficult people or situations </w:t>
            </w:r>
          </w:p>
          <w:p w14:paraId="333C1993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Relates well to all types of people and at all levels </w:t>
            </w:r>
          </w:p>
        </w:tc>
      </w:tr>
      <w:tr w:rsidR="00013A5E" w:rsidRPr="00013A5E" w14:paraId="5A431809" w14:textId="77777777" w:rsidTr="00C36452">
        <w:trPr>
          <w:trHeight w:val="587"/>
        </w:trPr>
        <w:tc>
          <w:tcPr>
            <w:tcW w:w="2518" w:type="dxa"/>
          </w:tcPr>
          <w:p w14:paraId="61BE71DC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GET RESULTS </w:t>
            </w:r>
          </w:p>
        </w:tc>
        <w:tc>
          <w:tcPr>
            <w:tcW w:w="6662" w:type="dxa"/>
          </w:tcPr>
          <w:p w14:paraId="6222F78F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Sets measures and standards and regularly reviews against these </w:t>
            </w:r>
          </w:p>
          <w:p w14:paraId="728025B4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Holds </w:t>
            </w:r>
            <w:proofErr w:type="spellStart"/>
            <w:r w:rsidRPr="00013A5E">
              <w:rPr>
                <w:rFonts w:ascii="Arial" w:hAnsi="Arial" w:cs="Arial"/>
              </w:rPr>
              <w:t>self accountable</w:t>
            </w:r>
            <w:proofErr w:type="spellEnd"/>
            <w:r w:rsidRPr="00013A5E">
              <w:rPr>
                <w:rFonts w:ascii="Arial" w:hAnsi="Arial" w:cs="Arial"/>
              </w:rPr>
              <w:t xml:space="preserve"> for personal objectives &amp; gets support from others </w:t>
            </w:r>
          </w:p>
          <w:p w14:paraId="393354CA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Plans &amp; prioritises and is flexible to change when necessary </w:t>
            </w:r>
          </w:p>
          <w:p w14:paraId="0148A087" w14:textId="77777777" w:rsidR="00013A5E" w:rsidRPr="00013A5E" w:rsidRDefault="00013A5E" w:rsidP="00013A5E">
            <w:pPr>
              <w:spacing w:after="0"/>
              <w:rPr>
                <w:rFonts w:ascii="Arial" w:hAnsi="Arial" w:cs="Arial"/>
              </w:rPr>
            </w:pPr>
            <w:r w:rsidRPr="00013A5E">
              <w:rPr>
                <w:rFonts w:ascii="Arial" w:hAnsi="Arial" w:cs="Arial"/>
              </w:rPr>
              <w:t xml:space="preserve">Is clear what needs to be done to be successful &amp; achieves the standard </w:t>
            </w:r>
          </w:p>
        </w:tc>
      </w:tr>
    </w:tbl>
    <w:p w14:paraId="056193A2" w14:textId="77777777" w:rsidR="00013A5E" w:rsidRPr="00013A5E" w:rsidRDefault="00013A5E" w:rsidP="001C4D8B">
      <w:pPr>
        <w:rPr>
          <w:rFonts w:ascii="Arial" w:hAnsi="Arial" w:cs="Arial"/>
        </w:rPr>
      </w:pPr>
    </w:p>
    <w:sectPr w:rsidR="00013A5E" w:rsidRPr="00013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92D6D"/>
    <w:multiLevelType w:val="hybridMultilevel"/>
    <w:tmpl w:val="E21E3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4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1D"/>
    <w:rsid w:val="00013A5E"/>
    <w:rsid w:val="0006518E"/>
    <w:rsid w:val="000918DD"/>
    <w:rsid w:val="001041C3"/>
    <w:rsid w:val="001C4D8B"/>
    <w:rsid w:val="001E5AA9"/>
    <w:rsid w:val="0024032B"/>
    <w:rsid w:val="00272726"/>
    <w:rsid w:val="002D6BAF"/>
    <w:rsid w:val="00324773"/>
    <w:rsid w:val="00344770"/>
    <w:rsid w:val="00391C78"/>
    <w:rsid w:val="003A0487"/>
    <w:rsid w:val="003B25A1"/>
    <w:rsid w:val="00473EF0"/>
    <w:rsid w:val="004D7439"/>
    <w:rsid w:val="005A2512"/>
    <w:rsid w:val="00650C60"/>
    <w:rsid w:val="006764D7"/>
    <w:rsid w:val="00717604"/>
    <w:rsid w:val="007B4C39"/>
    <w:rsid w:val="007C2A53"/>
    <w:rsid w:val="008649BD"/>
    <w:rsid w:val="00933BFF"/>
    <w:rsid w:val="009602F2"/>
    <w:rsid w:val="009D043E"/>
    <w:rsid w:val="00B1660D"/>
    <w:rsid w:val="00B44979"/>
    <w:rsid w:val="00BB5141"/>
    <w:rsid w:val="00C36452"/>
    <w:rsid w:val="00C37A1D"/>
    <w:rsid w:val="00D45441"/>
    <w:rsid w:val="00E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70AE"/>
  <w15:chartTrackingRefBased/>
  <w15:docId w15:val="{8FF89DE5-0937-42E0-9C78-FE531297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A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13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208209-6b1e-48ad-9926-4d585cd37774}" enabled="1" method="Standard" siteId="{e63a506a-68f4-40f1-a419-585cfeca68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Wilson</dc:creator>
  <cp:keywords/>
  <dc:description/>
  <cp:lastModifiedBy>Leanne Wilson</cp:lastModifiedBy>
  <cp:revision>27</cp:revision>
  <dcterms:created xsi:type="dcterms:W3CDTF">2024-03-25T11:53:00Z</dcterms:created>
  <dcterms:modified xsi:type="dcterms:W3CDTF">2024-09-05T08:09:00Z</dcterms:modified>
</cp:coreProperties>
</file>